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38" w:rsidRDefault="00564AA2" w:rsidP="00564AA2">
      <w:pPr>
        <w:pStyle w:val="NoSpacing"/>
        <w:jc w:val="center"/>
        <w:rPr>
          <w:sz w:val="24"/>
          <w:szCs w:val="24"/>
        </w:rPr>
      </w:pPr>
      <w:r>
        <w:rPr>
          <w:sz w:val="24"/>
          <w:szCs w:val="24"/>
        </w:rPr>
        <w:t>ADIN CEMETERY DISTRICT</w:t>
      </w:r>
    </w:p>
    <w:p w:rsidR="00564AA2" w:rsidRDefault="00564AA2" w:rsidP="00564AA2">
      <w:pPr>
        <w:pStyle w:val="NoSpacing"/>
        <w:jc w:val="center"/>
        <w:rPr>
          <w:sz w:val="24"/>
          <w:szCs w:val="24"/>
        </w:rPr>
      </w:pPr>
      <w:r>
        <w:rPr>
          <w:sz w:val="24"/>
          <w:szCs w:val="24"/>
        </w:rPr>
        <w:t>BOARD OF TRUSTEES SPECIAL MEETING</w:t>
      </w:r>
    </w:p>
    <w:p w:rsidR="00564AA2" w:rsidRDefault="00564AA2" w:rsidP="00564AA2">
      <w:pPr>
        <w:pStyle w:val="NoSpacing"/>
        <w:jc w:val="center"/>
        <w:rPr>
          <w:sz w:val="24"/>
          <w:szCs w:val="24"/>
        </w:rPr>
      </w:pPr>
      <w:r>
        <w:rPr>
          <w:sz w:val="24"/>
          <w:szCs w:val="24"/>
        </w:rPr>
        <w:t>MINUTES FOR FEBRARY 26, 2020</w:t>
      </w:r>
    </w:p>
    <w:p w:rsidR="00564AA2" w:rsidRDefault="00564AA2" w:rsidP="00564AA2">
      <w:pPr>
        <w:pStyle w:val="NoSpacing"/>
        <w:jc w:val="center"/>
        <w:rPr>
          <w:sz w:val="24"/>
          <w:szCs w:val="24"/>
        </w:rPr>
      </w:pPr>
      <w:r>
        <w:rPr>
          <w:sz w:val="24"/>
          <w:szCs w:val="24"/>
        </w:rPr>
        <w:t>ADIN BRANCH LIBRARY</w:t>
      </w:r>
    </w:p>
    <w:p w:rsidR="00564AA2" w:rsidRDefault="00564AA2" w:rsidP="00564AA2">
      <w:pPr>
        <w:pStyle w:val="NoSpacing"/>
        <w:jc w:val="center"/>
        <w:rPr>
          <w:sz w:val="24"/>
          <w:szCs w:val="24"/>
        </w:rPr>
      </w:pPr>
    </w:p>
    <w:p w:rsidR="00564AA2" w:rsidRDefault="00564AA2" w:rsidP="00564AA2">
      <w:pPr>
        <w:pStyle w:val="NoSpacing"/>
        <w:jc w:val="center"/>
        <w:rPr>
          <w:sz w:val="24"/>
          <w:szCs w:val="24"/>
        </w:rPr>
      </w:pPr>
    </w:p>
    <w:p w:rsidR="00564AA2" w:rsidRDefault="00564AA2" w:rsidP="00564AA2">
      <w:pPr>
        <w:pStyle w:val="NoSpacing"/>
        <w:rPr>
          <w:sz w:val="24"/>
          <w:szCs w:val="24"/>
        </w:rPr>
      </w:pPr>
      <w:r>
        <w:rPr>
          <w:sz w:val="24"/>
          <w:szCs w:val="24"/>
        </w:rPr>
        <w:t>PRESENT FOR MEETING:</w:t>
      </w:r>
      <w:r>
        <w:rPr>
          <w:sz w:val="24"/>
          <w:szCs w:val="24"/>
        </w:rPr>
        <w:tab/>
      </w:r>
      <w:r>
        <w:rPr>
          <w:sz w:val="24"/>
          <w:szCs w:val="24"/>
        </w:rPr>
        <w:tab/>
        <w:t>Dan Bouse, Trustee Chairman</w:t>
      </w:r>
    </w:p>
    <w:p w:rsidR="00564AA2" w:rsidRDefault="00564AA2" w:rsidP="00564AA2">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Andy Albaugh, Trustee</w:t>
      </w:r>
    </w:p>
    <w:p w:rsidR="00564AA2" w:rsidRDefault="00564AA2" w:rsidP="00564AA2">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Keith Bryan, Trustee</w:t>
      </w:r>
    </w:p>
    <w:p w:rsidR="00564AA2" w:rsidRDefault="00564AA2" w:rsidP="00564AA2">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Don Meyer, Caretaker</w:t>
      </w:r>
    </w:p>
    <w:p w:rsidR="00564AA2" w:rsidRDefault="00564AA2" w:rsidP="00564AA2">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Cathy Landoski, Caretaker</w:t>
      </w:r>
    </w:p>
    <w:p w:rsidR="00564AA2" w:rsidRDefault="00564AA2" w:rsidP="00564AA2">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Kathie Nelson, Clerk</w:t>
      </w:r>
    </w:p>
    <w:p w:rsidR="00564AA2" w:rsidRDefault="00564AA2" w:rsidP="00564AA2">
      <w:pPr>
        <w:pStyle w:val="NoSpacing"/>
        <w:rPr>
          <w:sz w:val="24"/>
          <w:szCs w:val="24"/>
        </w:rPr>
      </w:pPr>
    </w:p>
    <w:p w:rsidR="00564AA2" w:rsidRDefault="00564AA2" w:rsidP="00564AA2">
      <w:pPr>
        <w:pStyle w:val="NoSpacing"/>
        <w:rPr>
          <w:sz w:val="24"/>
          <w:szCs w:val="24"/>
        </w:rPr>
      </w:pPr>
    </w:p>
    <w:p w:rsidR="00564AA2" w:rsidRDefault="00564AA2" w:rsidP="00564AA2">
      <w:pPr>
        <w:pStyle w:val="NoSpacing"/>
        <w:rPr>
          <w:sz w:val="24"/>
          <w:szCs w:val="24"/>
        </w:rPr>
      </w:pPr>
      <w:r>
        <w:rPr>
          <w:sz w:val="24"/>
          <w:szCs w:val="24"/>
        </w:rPr>
        <w:t>CALL TO ORDER:   Trustee Chairman Dan Bouse called the meeting to order at 6:04 P.M.   A quorum was established.</w:t>
      </w:r>
    </w:p>
    <w:p w:rsidR="00564AA2" w:rsidRDefault="00564AA2" w:rsidP="00564AA2">
      <w:pPr>
        <w:pStyle w:val="NoSpacing"/>
        <w:rPr>
          <w:sz w:val="24"/>
          <w:szCs w:val="24"/>
        </w:rPr>
      </w:pPr>
    </w:p>
    <w:p w:rsidR="00564AA2" w:rsidRDefault="00564AA2" w:rsidP="00564AA2">
      <w:pPr>
        <w:pStyle w:val="NoSpacing"/>
        <w:jc w:val="both"/>
        <w:rPr>
          <w:sz w:val="24"/>
          <w:szCs w:val="24"/>
        </w:rPr>
      </w:pPr>
      <w:r>
        <w:rPr>
          <w:sz w:val="24"/>
          <w:szCs w:val="24"/>
        </w:rPr>
        <w:t>APPROVE THE AGENDA:    Trustee Chairman Dan Bouse obtained a motion to approve the Agenda.   Trustee Andy Albaugh made the motion, and Trustee Keith Bryan seconded the motion.   Motion passed by the following:</w:t>
      </w:r>
    </w:p>
    <w:p w:rsidR="00564AA2" w:rsidRDefault="00564AA2" w:rsidP="00564AA2">
      <w:pPr>
        <w:pStyle w:val="NoSpacing"/>
        <w:jc w:val="both"/>
        <w:rPr>
          <w:sz w:val="24"/>
          <w:szCs w:val="24"/>
        </w:rPr>
      </w:pPr>
    </w:p>
    <w:p w:rsidR="00564AA2" w:rsidRDefault="00564AA2" w:rsidP="00564AA2">
      <w:pPr>
        <w:pStyle w:val="NoSpacing"/>
        <w:jc w:val="both"/>
        <w:rPr>
          <w:sz w:val="24"/>
          <w:szCs w:val="24"/>
        </w:rPr>
      </w:pPr>
      <w:r>
        <w:rPr>
          <w:sz w:val="24"/>
          <w:szCs w:val="24"/>
        </w:rPr>
        <w:tab/>
        <w:t>AYES:</w:t>
      </w:r>
      <w:r>
        <w:rPr>
          <w:sz w:val="24"/>
          <w:szCs w:val="24"/>
        </w:rPr>
        <w:tab/>
      </w:r>
      <w:r>
        <w:rPr>
          <w:sz w:val="24"/>
          <w:szCs w:val="24"/>
        </w:rPr>
        <w:tab/>
        <w:t>Dan Bouse, Trustee Chairman</w:t>
      </w:r>
    </w:p>
    <w:p w:rsidR="00564AA2" w:rsidRDefault="00564AA2" w:rsidP="00564AA2">
      <w:pPr>
        <w:pStyle w:val="NoSpacing"/>
        <w:jc w:val="both"/>
        <w:rPr>
          <w:sz w:val="24"/>
          <w:szCs w:val="24"/>
        </w:rPr>
      </w:pPr>
      <w:r>
        <w:rPr>
          <w:sz w:val="24"/>
          <w:szCs w:val="24"/>
        </w:rPr>
        <w:tab/>
      </w:r>
      <w:r>
        <w:rPr>
          <w:sz w:val="24"/>
          <w:szCs w:val="24"/>
        </w:rPr>
        <w:tab/>
      </w:r>
      <w:r>
        <w:rPr>
          <w:sz w:val="24"/>
          <w:szCs w:val="24"/>
        </w:rPr>
        <w:tab/>
        <w:t>Andy Albaugh, Trustee</w:t>
      </w:r>
    </w:p>
    <w:p w:rsidR="00564AA2" w:rsidRDefault="00564AA2" w:rsidP="00564AA2">
      <w:pPr>
        <w:pStyle w:val="NoSpacing"/>
        <w:jc w:val="both"/>
        <w:rPr>
          <w:sz w:val="24"/>
          <w:szCs w:val="24"/>
        </w:rPr>
      </w:pPr>
      <w:r>
        <w:rPr>
          <w:sz w:val="24"/>
          <w:szCs w:val="24"/>
        </w:rPr>
        <w:tab/>
      </w:r>
      <w:r>
        <w:rPr>
          <w:sz w:val="24"/>
          <w:szCs w:val="24"/>
        </w:rPr>
        <w:tab/>
      </w:r>
      <w:r>
        <w:rPr>
          <w:sz w:val="24"/>
          <w:szCs w:val="24"/>
        </w:rPr>
        <w:tab/>
        <w:t>Keith Bryan, Trustee</w:t>
      </w:r>
    </w:p>
    <w:p w:rsidR="00564AA2" w:rsidRDefault="00564AA2" w:rsidP="00564AA2">
      <w:pPr>
        <w:pStyle w:val="NoSpacing"/>
        <w:jc w:val="both"/>
        <w:rPr>
          <w:sz w:val="24"/>
          <w:szCs w:val="24"/>
        </w:rPr>
      </w:pPr>
      <w:r>
        <w:rPr>
          <w:sz w:val="24"/>
          <w:szCs w:val="24"/>
        </w:rPr>
        <w:tab/>
        <w:t>NONES:</w:t>
      </w:r>
      <w:r>
        <w:rPr>
          <w:sz w:val="24"/>
          <w:szCs w:val="24"/>
        </w:rPr>
        <w:tab/>
        <w:t>None</w:t>
      </w:r>
    </w:p>
    <w:p w:rsidR="00564AA2" w:rsidRDefault="00564AA2" w:rsidP="00564AA2">
      <w:pPr>
        <w:pStyle w:val="NoSpacing"/>
        <w:jc w:val="both"/>
        <w:rPr>
          <w:sz w:val="24"/>
          <w:szCs w:val="24"/>
        </w:rPr>
      </w:pPr>
      <w:r>
        <w:rPr>
          <w:sz w:val="24"/>
          <w:szCs w:val="24"/>
        </w:rPr>
        <w:tab/>
        <w:t>ASTAIN:</w:t>
      </w:r>
      <w:r>
        <w:rPr>
          <w:sz w:val="24"/>
          <w:szCs w:val="24"/>
        </w:rPr>
        <w:tab/>
        <w:t>None</w:t>
      </w:r>
    </w:p>
    <w:p w:rsidR="00564AA2" w:rsidRDefault="00564AA2" w:rsidP="00564AA2">
      <w:pPr>
        <w:pStyle w:val="NoSpacing"/>
        <w:jc w:val="both"/>
        <w:rPr>
          <w:sz w:val="24"/>
          <w:szCs w:val="24"/>
        </w:rPr>
      </w:pPr>
      <w:r>
        <w:rPr>
          <w:sz w:val="24"/>
          <w:szCs w:val="24"/>
        </w:rPr>
        <w:tab/>
        <w:t>ABSENT:</w:t>
      </w:r>
      <w:r>
        <w:rPr>
          <w:sz w:val="24"/>
          <w:szCs w:val="24"/>
        </w:rPr>
        <w:tab/>
        <w:t>None</w:t>
      </w:r>
    </w:p>
    <w:p w:rsidR="00644369" w:rsidRDefault="00644369" w:rsidP="00564AA2">
      <w:pPr>
        <w:pStyle w:val="NoSpacing"/>
        <w:jc w:val="both"/>
        <w:rPr>
          <w:sz w:val="24"/>
          <w:szCs w:val="24"/>
        </w:rPr>
      </w:pPr>
    </w:p>
    <w:p w:rsidR="00564AA2" w:rsidRDefault="00564AA2" w:rsidP="00564AA2">
      <w:pPr>
        <w:pStyle w:val="NoSpacing"/>
        <w:rPr>
          <w:sz w:val="24"/>
          <w:szCs w:val="24"/>
        </w:rPr>
      </w:pPr>
    </w:p>
    <w:p w:rsidR="00564AA2" w:rsidRDefault="00564AA2" w:rsidP="00564AA2">
      <w:pPr>
        <w:pStyle w:val="NoSpacing"/>
        <w:rPr>
          <w:sz w:val="24"/>
          <w:szCs w:val="24"/>
        </w:rPr>
      </w:pPr>
      <w:r>
        <w:rPr>
          <w:sz w:val="24"/>
          <w:szCs w:val="24"/>
        </w:rPr>
        <w:t>CONSIDERATION/ACTION:</w:t>
      </w:r>
      <w:r w:rsidR="00644369">
        <w:rPr>
          <w:sz w:val="24"/>
          <w:szCs w:val="24"/>
        </w:rPr>
        <w:t xml:space="preserve">    Cemetery District Administrator Duties.</w:t>
      </w:r>
    </w:p>
    <w:p w:rsidR="00644369" w:rsidRDefault="00644369" w:rsidP="00564AA2">
      <w:pPr>
        <w:pStyle w:val="NoSpacing"/>
        <w:rPr>
          <w:sz w:val="24"/>
          <w:szCs w:val="24"/>
        </w:rPr>
      </w:pPr>
      <w:r>
        <w:rPr>
          <w:sz w:val="24"/>
          <w:szCs w:val="24"/>
        </w:rPr>
        <w:tab/>
        <w:t xml:space="preserve">A job description for the new Cemetery District Administrator was developed by Trustee Keith Bryan.   The list of duties was discussed.   Trustee Chairman Dan Bouse said that government code 610.51 needs to be added to the description.   Trustee Chairman Dan Bouse obtained a motion for Trustee Keith Bryan to take what was discussed and make a new job description to be approved at the next meeting.   Trustee Andy Albaugh made the motion, and Trustee Chairman Dan Bouse seconded the motion.   Motion passed by the following: </w:t>
      </w:r>
    </w:p>
    <w:p w:rsidR="00644369" w:rsidRDefault="00644369" w:rsidP="00564AA2">
      <w:pPr>
        <w:pStyle w:val="NoSpacing"/>
        <w:rPr>
          <w:sz w:val="24"/>
          <w:szCs w:val="24"/>
        </w:rPr>
      </w:pPr>
    </w:p>
    <w:p w:rsidR="00644369" w:rsidRDefault="00644369" w:rsidP="00564AA2">
      <w:pPr>
        <w:pStyle w:val="NoSpacing"/>
        <w:rPr>
          <w:sz w:val="24"/>
          <w:szCs w:val="24"/>
        </w:rPr>
      </w:pPr>
      <w:r>
        <w:rPr>
          <w:sz w:val="24"/>
          <w:szCs w:val="24"/>
        </w:rPr>
        <w:tab/>
        <w:t>AYES:</w:t>
      </w:r>
      <w:r>
        <w:rPr>
          <w:sz w:val="24"/>
          <w:szCs w:val="24"/>
        </w:rPr>
        <w:tab/>
      </w:r>
      <w:r>
        <w:rPr>
          <w:sz w:val="24"/>
          <w:szCs w:val="24"/>
        </w:rPr>
        <w:tab/>
        <w:t>Dan Bouse, Trustee Chairman</w:t>
      </w:r>
    </w:p>
    <w:p w:rsidR="00644369" w:rsidRDefault="00644369" w:rsidP="00564AA2">
      <w:pPr>
        <w:pStyle w:val="NoSpacing"/>
        <w:rPr>
          <w:sz w:val="24"/>
          <w:szCs w:val="24"/>
        </w:rPr>
      </w:pPr>
      <w:r>
        <w:rPr>
          <w:sz w:val="24"/>
          <w:szCs w:val="24"/>
        </w:rPr>
        <w:tab/>
      </w:r>
      <w:r>
        <w:rPr>
          <w:sz w:val="24"/>
          <w:szCs w:val="24"/>
        </w:rPr>
        <w:tab/>
      </w:r>
      <w:r>
        <w:rPr>
          <w:sz w:val="24"/>
          <w:szCs w:val="24"/>
        </w:rPr>
        <w:tab/>
        <w:t>Andy Albaugh, Trustee</w:t>
      </w:r>
    </w:p>
    <w:p w:rsidR="00644369" w:rsidRDefault="00644369" w:rsidP="00564AA2">
      <w:pPr>
        <w:pStyle w:val="NoSpacing"/>
        <w:rPr>
          <w:sz w:val="24"/>
          <w:szCs w:val="24"/>
        </w:rPr>
      </w:pPr>
      <w:r>
        <w:rPr>
          <w:sz w:val="24"/>
          <w:szCs w:val="24"/>
        </w:rPr>
        <w:tab/>
      </w:r>
      <w:r>
        <w:rPr>
          <w:sz w:val="24"/>
          <w:szCs w:val="24"/>
        </w:rPr>
        <w:tab/>
      </w:r>
      <w:r>
        <w:rPr>
          <w:sz w:val="24"/>
          <w:szCs w:val="24"/>
        </w:rPr>
        <w:tab/>
        <w:t>Keith Bryan, Trustee</w:t>
      </w:r>
    </w:p>
    <w:p w:rsidR="00644369" w:rsidRDefault="00644369" w:rsidP="00564AA2">
      <w:pPr>
        <w:pStyle w:val="NoSpacing"/>
        <w:rPr>
          <w:sz w:val="24"/>
          <w:szCs w:val="24"/>
        </w:rPr>
      </w:pPr>
      <w:r>
        <w:rPr>
          <w:sz w:val="24"/>
          <w:szCs w:val="24"/>
        </w:rPr>
        <w:tab/>
        <w:t>NONES:</w:t>
      </w:r>
      <w:r>
        <w:rPr>
          <w:sz w:val="24"/>
          <w:szCs w:val="24"/>
        </w:rPr>
        <w:tab/>
        <w:t>None</w:t>
      </w:r>
    </w:p>
    <w:p w:rsidR="00644369" w:rsidRDefault="00644369" w:rsidP="00564AA2">
      <w:pPr>
        <w:pStyle w:val="NoSpacing"/>
        <w:rPr>
          <w:sz w:val="24"/>
          <w:szCs w:val="24"/>
        </w:rPr>
      </w:pPr>
      <w:r>
        <w:rPr>
          <w:sz w:val="24"/>
          <w:szCs w:val="24"/>
        </w:rPr>
        <w:tab/>
        <w:t>ASTAIN:</w:t>
      </w:r>
      <w:r>
        <w:rPr>
          <w:sz w:val="24"/>
          <w:szCs w:val="24"/>
        </w:rPr>
        <w:tab/>
        <w:t>None</w:t>
      </w:r>
    </w:p>
    <w:p w:rsidR="00644369" w:rsidRDefault="00644369" w:rsidP="00564AA2">
      <w:pPr>
        <w:pStyle w:val="NoSpacing"/>
        <w:rPr>
          <w:sz w:val="24"/>
          <w:szCs w:val="24"/>
        </w:rPr>
      </w:pPr>
      <w:r>
        <w:rPr>
          <w:sz w:val="24"/>
          <w:szCs w:val="24"/>
        </w:rPr>
        <w:tab/>
        <w:t>ABSENT:</w:t>
      </w:r>
      <w:r>
        <w:rPr>
          <w:sz w:val="24"/>
          <w:szCs w:val="24"/>
        </w:rPr>
        <w:tab/>
        <w:t>None</w:t>
      </w:r>
    </w:p>
    <w:p w:rsidR="00564AA2" w:rsidRDefault="00564AA2" w:rsidP="00564AA2">
      <w:pPr>
        <w:pStyle w:val="NoSpacing"/>
        <w:rPr>
          <w:sz w:val="24"/>
          <w:szCs w:val="24"/>
        </w:rPr>
      </w:pPr>
    </w:p>
    <w:p w:rsidR="00564AA2" w:rsidRDefault="00564AA2" w:rsidP="00564AA2">
      <w:pPr>
        <w:pStyle w:val="NoSpacing"/>
        <w:rPr>
          <w:sz w:val="24"/>
          <w:szCs w:val="24"/>
        </w:rPr>
      </w:pPr>
      <w:r>
        <w:rPr>
          <w:sz w:val="24"/>
          <w:szCs w:val="24"/>
        </w:rPr>
        <w:lastRenderedPageBreak/>
        <w:t>CONSIDERATION/ACTION:</w:t>
      </w:r>
      <w:r w:rsidR="00644369">
        <w:rPr>
          <w:sz w:val="24"/>
          <w:szCs w:val="24"/>
        </w:rPr>
        <w:t xml:space="preserve">   Cemetery Grounds Keeper Duties</w:t>
      </w:r>
      <w:r w:rsidR="00DE6BCF">
        <w:rPr>
          <w:sz w:val="24"/>
          <w:szCs w:val="24"/>
        </w:rPr>
        <w:t>.</w:t>
      </w:r>
    </w:p>
    <w:p w:rsidR="00644369" w:rsidRDefault="00644369" w:rsidP="00564AA2">
      <w:pPr>
        <w:pStyle w:val="NoSpacing"/>
        <w:rPr>
          <w:sz w:val="24"/>
          <w:szCs w:val="24"/>
        </w:rPr>
      </w:pPr>
      <w:r>
        <w:rPr>
          <w:sz w:val="24"/>
          <w:szCs w:val="24"/>
        </w:rPr>
        <w:tab/>
        <w:t xml:space="preserve">Trustee Chairman Dan Bouse obtained a motion to postpone the job description of the Cemetery Grounds Keeper until the new </w:t>
      </w:r>
      <w:r w:rsidR="00DE6BCF">
        <w:rPr>
          <w:sz w:val="24"/>
          <w:szCs w:val="24"/>
        </w:rPr>
        <w:t>Cemetery District Administrator is hired and available to make it.    Trustee Keith Bryan made the motion, and Trustee Andy Albaugh seconded the motion.   Motion passed by the following:</w:t>
      </w:r>
    </w:p>
    <w:p w:rsidR="00DE6BCF" w:rsidRDefault="00DE6BCF" w:rsidP="00564AA2">
      <w:pPr>
        <w:pStyle w:val="NoSpacing"/>
        <w:rPr>
          <w:sz w:val="24"/>
          <w:szCs w:val="24"/>
        </w:rPr>
      </w:pPr>
    </w:p>
    <w:p w:rsidR="00DE6BCF" w:rsidRDefault="00DE6BCF" w:rsidP="00564AA2">
      <w:pPr>
        <w:pStyle w:val="NoSpacing"/>
        <w:rPr>
          <w:sz w:val="24"/>
          <w:szCs w:val="24"/>
        </w:rPr>
      </w:pPr>
      <w:r>
        <w:rPr>
          <w:sz w:val="24"/>
          <w:szCs w:val="24"/>
        </w:rPr>
        <w:tab/>
        <w:t>AYES:</w:t>
      </w:r>
      <w:r>
        <w:rPr>
          <w:sz w:val="24"/>
          <w:szCs w:val="24"/>
        </w:rPr>
        <w:tab/>
      </w:r>
      <w:r>
        <w:rPr>
          <w:sz w:val="24"/>
          <w:szCs w:val="24"/>
        </w:rPr>
        <w:tab/>
        <w:t>Dan Bouse, Trustee Chairman</w:t>
      </w:r>
    </w:p>
    <w:p w:rsidR="00DE6BCF" w:rsidRDefault="00DE6BCF" w:rsidP="00564AA2">
      <w:pPr>
        <w:pStyle w:val="NoSpacing"/>
        <w:rPr>
          <w:sz w:val="24"/>
          <w:szCs w:val="24"/>
        </w:rPr>
      </w:pPr>
      <w:r>
        <w:rPr>
          <w:sz w:val="24"/>
          <w:szCs w:val="24"/>
        </w:rPr>
        <w:tab/>
      </w:r>
      <w:r>
        <w:rPr>
          <w:sz w:val="24"/>
          <w:szCs w:val="24"/>
        </w:rPr>
        <w:tab/>
      </w:r>
      <w:r>
        <w:rPr>
          <w:sz w:val="24"/>
          <w:szCs w:val="24"/>
        </w:rPr>
        <w:tab/>
        <w:t>Keith Bryan, Trustee</w:t>
      </w:r>
    </w:p>
    <w:p w:rsidR="00DE6BCF" w:rsidRDefault="00DE6BCF" w:rsidP="00564AA2">
      <w:pPr>
        <w:pStyle w:val="NoSpacing"/>
        <w:rPr>
          <w:sz w:val="24"/>
          <w:szCs w:val="24"/>
        </w:rPr>
      </w:pPr>
      <w:r>
        <w:rPr>
          <w:sz w:val="24"/>
          <w:szCs w:val="24"/>
        </w:rPr>
        <w:tab/>
      </w:r>
      <w:r>
        <w:rPr>
          <w:sz w:val="24"/>
          <w:szCs w:val="24"/>
        </w:rPr>
        <w:tab/>
      </w:r>
      <w:r>
        <w:rPr>
          <w:sz w:val="24"/>
          <w:szCs w:val="24"/>
        </w:rPr>
        <w:tab/>
        <w:t>Andy Albuagh, Trustee</w:t>
      </w:r>
    </w:p>
    <w:p w:rsidR="00DE6BCF" w:rsidRDefault="00DE6BCF" w:rsidP="00564AA2">
      <w:pPr>
        <w:pStyle w:val="NoSpacing"/>
        <w:rPr>
          <w:sz w:val="24"/>
          <w:szCs w:val="24"/>
        </w:rPr>
      </w:pPr>
      <w:r>
        <w:rPr>
          <w:sz w:val="24"/>
          <w:szCs w:val="24"/>
        </w:rPr>
        <w:tab/>
        <w:t>NONES:</w:t>
      </w:r>
      <w:r>
        <w:rPr>
          <w:sz w:val="24"/>
          <w:szCs w:val="24"/>
        </w:rPr>
        <w:tab/>
        <w:t>None</w:t>
      </w:r>
    </w:p>
    <w:p w:rsidR="00DE6BCF" w:rsidRDefault="00DE6BCF" w:rsidP="00564AA2">
      <w:pPr>
        <w:pStyle w:val="NoSpacing"/>
        <w:rPr>
          <w:sz w:val="24"/>
          <w:szCs w:val="24"/>
        </w:rPr>
      </w:pPr>
      <w:r>
        <w:rPr>
          <w:sz w:val="24"/>
          <w:szCs w:val="24"/>
        </w:rPr>
        <w:tab/>
        <w:t>ASTAIN:</w:t>
      </w:r>
      <w:r>
        <w:rPr>
          <w:sz w:val="24"/>
          <w:szCs w:val="24"/>
        </w:rPr>
        <w:tab/>
        <w:t>None</w:t>
      </w:r>
    </w:p>
    <w:p w:rsidR="00DE6BCF" w:rsidRDefault="00DE6BCF" w:rsidP="00564AA2">
      <w:pPr>
        <w:pStyle w:val="NoSpacing"/>
        <w:rPr>
          <w:sz w:val="24"/>
          <w:szCs w:val="24"/>
        </w:rPr>
      </w:pPr>
      <w:r>
        <w:rPr>
          <w:sz w:val="24"/>
          <w:szCs w:val="24"/>
        </w:rPr>
        <w:tab/>
        <w:t>ABSENT:</w:t>
      </w:r>
      <w:r>
        <w:rPr>
          <w:sz w:val="24"/>
          <w:szCs w:val="24"/>
        </w:rPr>
        <w:tab/>
        <w:t>None</w:t>
      </w:r>
    </w:p>
    <w:p w:rsidR="00DE6BCF" w:rsidRDefault="00DE6BCF" w:rsidP="00564AA2">
      <w:pPr>
        <w:pStyle w:val="NoSpacing"/>
        <w:rPr>
          <w:sz w:val="24"/>
          <w:szCs w:val="24"/>
        </w:rPr>
      </w:pPr>
    </w:p>
    <w:p w:rsidR="00564AA2" w:rsidRDefault="00564AA2" w:rsidP="00564AA2">
      <w:pPr>
        <w:pStyle w:val="NoSpacing"/>
        <w:rPr>
          <w:sz w:val="24"/>
          <w:szCs w:val="24"/>
        </w:rPr>
      </w:pPr>
    </w:p>
    <w:p w:rsidR="00564AA2" w:rsidRDefault="00564AA2" w:rsidP="00564AA2">
      <w:pPr>
        <w:pStyle w:val="NoSpacing"/>
        <w:rPr>
          <w:sz w:val="24"/>
          <w:szCs w:val="24"/>
        </w:rPr>
      </w:pPr>
      <w:r>
        <w:rPr>
          <w:sz w:val="24"/>
          <w:szCs w:val="24"/>
        </w:rPr>
        <w:t>CONSIDERATION/ACTION:</w:t>
      </w:r>
      <w:r w:rsidR="00DE6BCF">
        <w:rPr>
          <w:sz w:val="24"/>
          <w:szCs w:val="24"/>
        </w:rPr>
        <w:t xml:space="preserve">   Wages for new Cemetery District Administrator.</w:t>
      </w:r>
    </w:p>
    <w:p w:rsidR="00564AA2" w:rsidRDefault="00263299" w:rsidP="00564AA2">
      <w:pPr>
        <w:pStyle w:val="NoSpacing"/>
        <w:rPr>
          <w:sz w:val="24"/>
          <w:szCs w:val="24"/>
        </w:rPr>
      </w:pPr>
      <w:r>
        <w:rPr>
          <w:sz w:val="24"/>
          <w:szCs w:val="24"/>
        </w:rPr>
        <w:tab/>
        <w:t>An h</w:t>
      </w:r>
      <w:r w:rsidR="00DE6BCF">
        <w:rPr>
          <w:sz w:val="24"/>
          <w:szCs w:val="24"/>
        </w:rPr>
        <w:t>ourly wage of $20.00 was discussed as a starting point</w:t>
      </w:r>
      <w:r>
        <w:rPr>
          <w:sz w:val="24"/>
          <w:szCs w:val="24"/>
        </w:rPr>
        <w:t>.   It was then decided that this</w:t>
      </w:r>
      <w:bookmarkStart w:id="0" w:name="_GoBack"/>
      <w:bookmarkEnd w:id="0"/>
      <w:r w:rsidR="00DE6BCF">
        <w:rPr>
          <w:sz w:val="24"/>
          <w:szCs w:val="24"/>
        </w:rPr>
        <w:t xml:space="preserve"> will be postponed until the Cemetery District Administrator’s job description is approved.   Trustee Chairman Dan Bouse obtained the motion.   Trustee Keith Bryan made the motion, and Trustee Andy Albaugh seconded the motion.   Motion passed by the following:</w:t>
      </w:r>
    </w:p>
    <w:p w:rsidR="00DE6BCF" w:rsidRDefault="00DE6BCF" w:rsidP="00564AA2">
      <w:pPr>
        <w:pStyle w:val="NoSpacing"/>
        <w:rPr>
          <w:sz w:val="24"/>
          <w:szCs w:val="24"/>
        </w:rPr>
      </w:pPr>
    </w:p>
    <w:p w:rsidR="00DE6BCF" w:rsidRDefault="00DE6BCF" w:rsidP="00564AA2">
      <w:pPr>
        <w:pStyle w:val="NoSpacing"/>
        <w:rPr>
          <w:sz w:val="24"/>
          <w:szCs w:val="24"/>
        </w:rPr>
      </w:pPr>
      <w:r>
        <w:rPr>
          <w:sz w:val="24"/>
          <w:szCs w:val="24"/>
        </w:rPr>
        <w:tab/>
        <w:t>AYES:</w:t>
      </w:r>
      <w:r>
        <w:rPr>
          <w:sz w:val="24"/>
          <w:szCs w:val="24"/>
        </w:rPr>
        <w:tab/>
      </w:r>
      <w:r>
        <w:rPr>
          <w:sz w:val="24"/>
          <w:szCs w:val="24"/>
        </w:rPr>
        <w:tab/>
        <w:t>Dan Bouse, Trustee Chairman</w:t>
      </w:r>
    </w:p>
    <w:p w:rsidR="00DE6BCF" w:rsidRDefault="00DE6BCF" w:rsidP="00564AA2">
      <w:pPr>
        <w:pStyle w:val="NoSpacing"/>
        <w:rPr>
          <w:sz w:val="24"/>
          <w:szCs w:val="24"/>
        </w:rPr>
      </w:pPr>
      <w:r>
        <w:rPr>
          <w:sz w:val="24"/>
          <w:szCs w:val="24"/>
        </w:rPr>
        <w:tab/>
      </w:r>
      <w:r>
        <w:rPr>
          <w:sz w:val="24"/>
          <w:szCs w:val="24"/>
        </w:rPr>
        <w:tab/>
      </w:r>
      <w:r>
        <w:rPr>
          <w:sz w:val="24"/>
          <w:szCs w:val="24"/>
        </w:rPr>
        <w:tab/>
        <w:t>Andy Albaugh, Trustee</w:t>
      </w:r>
    </w:p>
    <w:p w:rsidR="00DE6BCF" w:rsidRDefault="00DE6BCF" w:rsidP="00564AA2">
      <w:pPr>
        <w:pStyle w:val="NoSpacing"/>
        <w:rPr>
          <w:sz w:val="24"/>
          <w:szCs w:val="24"/>
        </w:rPr>
      </w:pPr>
      <w:r>
        <w:rPr>
          <w:sz w:val="24"/>
          <w:szCs w:val="24"/>
        </w:rPr>
        <w:tab/>
      </w:r>
      <w:r>
        <w:rPr>
          <w:sz w:val="24"/>
          <w:szCs w:val="24"/>
        </w:rPr>
        <w:tab/>
      </w:r>
      <w:r>
        <w:rPr>
          <w:sz w:val="24"/>
          <w:szCs w:val="24"/>
        </w:rPr>
        <w:tab/>
        <w:t>Keith Bryan, Trustee</w:t>
      </w:r>
    </w:p>
    <w:p w:rsidR="00DE6BCF" w:rsidRDefault="00DE6BCF" w:rsidP="00564AA2">
      <w:pPr>
        <w:pStyle w:val="NoSpacing"/>
        <w:rPr>
          <w:sz w:val="24"/>
          <w:szCs w:val="24"/>
        </w:rPr>
      </w:pPr>
      <w:r>
        <w:rPr>
          <w:sz w:val="24"/>
          <w:szCs w:val="24"/>
        </w:rPr>
        <w:tab/>
        <w:t>NONES:</w:t>
      </w:r>
      <w:r>
        <w:rPr>
          <w:sz w:val="24"/>
          <w:szCs w:val="24"/>
        </w:rPr>
        <w:tab/>
        <w:t>None</w:t>
      </w:r>
    </w:p>
    <w:p w:rsidR="00DE6BCF" w:rsidRDefault="00DE6BCF" w:rsidP="00564AA2">
      <w:pPr>
        <w:pStyle w:val="NoSpacing"/>
        <w:rPr>
          <w:sz w:val="24"/>
          <w:szCs w:val="24"/>
        </w:rPr>
      </w:pPr>
      <w:r>
        <w:rPr>
          <w:sz w:val="24"/>
          <w:szCs w:val="24"/>
        </w:rPr>
        <w:tab/>
        <w:t>ASTAIN:</w:t>
      </w:r>
      <w:r>
        <w:rPr>
          <w:sz w:val="24"/>
          <w:szCs w:val="24"/>
        </w:rPr>
        <w:tab/>
        <w:t>None</w:t>
      </w:r>
    </w:p>
    <w:p w:rsidR="00DE6BCF" w:rsidRDefault="00DE6BCF" w:rsidP="00564AA2">
      <w:pPr>
        <w:pStyle w:val="NoSpacing"/>
        <w:rPr>
          <w:sz w:val="24"/>
          <w:szCs w:val="24"/>
        </w:rPr>
      </w:pPr>
      <w:r>
        <w:rPr>
          <w:sz w:val="24"/>
          <w:szCs w:val="24"/>
        </w:rPr>
        <w:tab/>
        <w:t>ABSENT:</w:t>
      </w:r>
      <w:r>
        <w:rPr>
          <w:sz w:val="24"/>
          <w:szCs w:val="24"/>
        </w:rPr>
        <w:tab/>
        <w:t>None</w:t>
      </w:r>
    </w:p>
    <w:p w:rsidR="00DE6BCF" w:rsidRDefault="00DE6BCF" w:rsidP="00564AA2">
      <w:pPr>
        <w:pStyle w:val="NoSpacing"/>
        <w:rPr>
          <w:sz w:val="24"/>
          <w:szCs w:val="24"/>
        </w:rPr>
      </w:pPr>
    </w:p>
    <w:p w:rsidR="00DE6BCF" w:rsidRDefault="00DE6BCF" w:rsidP="00564AA2">
      <w:pPr>
        <w:pStyle w:val="NoSpacing"/>
        <w:rPr>
          <w:sz w:val="24"/>
          <w:szCs w:val="24"/>
        </w:rPr>
      </w:pPr>
    </w:p>
    <w:p w:rsidR="00564AA2" w:rsidRDefault="00564AA2" w:rsidP="00564AA2">
      <w:pPr>
        <w:pStyle w:val="NoSpacing"/>
        <w:rPr>
          <w:sz w:val="24"/>
          <w:szCs w:val="24"/>
        </w:rPr>
      </w:pPr>
      <w:r>
        <w:rPr>
          <w:sz w:val="24"/>
          <w:szCs w:val="24"/>
        </w:rPr>
        <w:t>ADJOURNMENT:</w:t>
      </w:r>
      <w:r w:rsidR="00DE6BCF">
        <w:rPr>
          <w:sz w:val="24"/>
          <w:szCs w:val="24"/>
        </w:rPr>
        <w:t xml:space="preserve">   The meeting was adjourned by Trustee Chairman Dan Bouse at 6:45 P.M.</w:t>
      </w:r>
    </w:p>
    <w:p w:rsidR="00DE6BCF" w:rsidRDefault="00DE6BCF" w:rsidP="00564AA2">
      <w:pPr>
        <w:pStyle w:val="NoSpacing"/>
        <w:rPr>
          <w:sz w:val="24"/>
          <w:szCs w:val="24"/>
        </w:rPr>
      </w:pPr>
    </w:p>
    <w:p w:rsidR="00DE6BCF" w:rsidRDefault="00DE6BCF" w:rsidP="00564AA2">
      <w:pPr>
        <w:pStyle w:val="NoSpacing"/>
        <w:rPr>
          <w:sz w:val="24"/>
          <w:szCs w:val="24"/>
        </w:rPr>
      </w:pPr>
    </w:p>
    <w:p w:rsidR="00DE6BCF" w:rsidRDefault="00DE6BCF" w:rsidP="00564AA2">
      <w:pPr>
        <w:pStyle w:val="NoSpacing"/>
        <w:rPr>
          <w:sz w:val="24"/>
          <w:szCs w:val="24"/>
        </w:rPr>
      </w:pPr>
      <w:r>
        <w:rPr>
          <w:sz w:val="24"/>
          <w:szCs w:val="24"/>
        </w:rPr>
        <w:t>Respectfully submitted,</w:t>
      </w:r>
    </w:p>
    <w:p w:rsidR="00DE6BCF" w:rsidRDefault="00DE6BCF" w:rsidP="00564AA2">
      <w:pPr>
        <w:pStyle w:val="NoSpacing"/>
        <w:rPr>
          <w:sz w:val="24"/>
          <w:szCs w:val="24"/>
        </w:rPr>
      </w:pPr>
    </w:p>
    <w:p w:rsidR="00DE6BCF" w:rsidRDefault="00DE6BCF" w:rsidP="00564AA2">
      <w:pPr>
        <w:pStyle w:val="NoSpacing"/>
        <w:rPr>
          <w:sz w:val="24"/>
          <w:szCs w:val="24"/>
        </w:rPr>
      </w:pPr>
    </w:p>
    <w:p w:rsidR="00DE6BCF" w:rsidRDefault="00DE6BCF" w:rsidP="00564AA2">
      <w:pPr>
        <w:pStyle w:val="NoSpacing"/>
        <w:rPr>
          <w:sz w:val="24"/>
          <w:szCs w:val="24"/>
        </w:rPr>
      </w:pPr>
    </w:p>
    <w:p w:rsidR="00DE6BCF" w:rsidRDefault="00DE6BCF" w:rsidP="00564AA2">
      <w:pPr>
        <w:pStyle w:val="NoSpacing"/>
        <w:rPr>
          <w:sz w:val="24"/>
          <w:szCs w:val="24"/>
        </w:rPr>
      </w:pPr>
      <w:r>
        <w:rPr>
          <w:sz w:val="24"/>
          <w:szCs w:val="24"/>
        </w:rPr>
        <w:t>Kathie Nelson, Clerk</w:t>
      </w:r>
    </w:p>
    <w:p w:rsidR="00DE6BCF" w:rsidRPr="00564AA2" w:rsidRDefault="00DE6BCF" w:rsidP="00564AA2">
      <w:pPr>
        <w:pStyle w:val="NoSpacing"/>
        <w:rPr>
          <w:sz w:val="24"/>
          <w:szCs w:val="24"/>
        </w:rPr>
      </w:pPr>
      <w:r>
        <w:rPr>
          <w:sz w:val="24"/>
          <w:szCs w:val="24"/>
        </w:rPr>
        <w:t>Adin Cemetery District</w:t>
      </w:r>
    </w:p>
    <w:sectPr w:rsidR="00DE6BCF" w:rsidRPr="00564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A2"/>
    <w:rsid w:val="002563D4"/>
    <w:rsid w:val="00263299"/>
    <w:rsid w:val="00387B38"/>
    <w:rsid w:val="00564AA2"/>
    <w:rsid w:val="00644369"/>
    <w:rsid w:val="00B43F00"/>
    <w:rsid w:val="00DE6BCF"/>
    <w:rsid w:val="00E8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A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4</cp:revision>
  <cp:lastPrinted>2020-03-02T20:22:00Z</cp:lastPrinted>
  <dcterms:created xsi:type="dcterms:W3CDTF">2020-02-27T17:18:00Z</dcterms:created>
  <dcterms:modified xsi:type="dcterms:W3CDTF">2020-03-02T20:24:00Z</dcterms:modified>
</cp:coreProperties>
</file>