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95E79" w14:textId="28356ECA" w:rsidR="00CF1FD0" w:rsidRDefault="00EA063B" w:rsidP="00EA063B">
      <w:pPr>
        <w:jc w:val="center"/>
        <w:rPr>
          <w:sz w:val="36"/>
          <w:szCs w:val="36"/>
        </w:rPr>
      </w:pPr>
      <w:r>
        <w:rPr>
          <w:sz w:val="36"/>
          <w:szCs w:val="36"/>
        </w:rPr>
        <w:t>ADIN CEMETERY DISTRICT</w:t>
      </w:r>
    </w:p>
    <w:p w14:paraId="24E7F5FB" w14:textId="5143AFFD" w:rsidR="00EA063B" w:rsidRDefault="00EA063B" w:rsidP="00EA063B">
      <w:pPr>
        <w:jc w:val="center"/>
        <w:rPr>
          <w:sz w:val="36"/>
          <w:szCs w:val="36"/>
        </w:rPr>
      </w:pPr>
      <w:r>
        <w:rPr>
          <w:sz w:val="36"/>
          <w:szCs w:val="36"/>
        </w:rPr>
        <w:t>SPECIAL MEETING</w:t>
      </w:r>
    </w:p>
    <w:p w14:paraId="2CC34E82" w14:textId="0FF04D37" w:rsidR="00EA063B" w:rsidRDefault="00EA063B" w:rsidP="00EA063B">
      <w:pPr>
        <w:jc w:val="center"/>
        <w:rPr>
          <w:sz w:val="36"/>
          <w:szCs w:val="36"/>
        </w:rPr>
      </w:pPr>
      <w:r>
        <w:rPr>
          <w:sz w:val="36"/>
          <w:szCs w:val="36"/>
        </w:rPr>
        <w:t>THURSDAY, JULY 23, 2020</w:t>
      </w:r>
    </w:p>
    <w:p w14:paraId="10CEF8EC" w14:textId="265BF7DC" w:rsidR="00EA063B" w:rsidRDefault="00EA063B" w:rsidP="00EA063B">
      <w:pPr>
        <w:jc w:val="center"/>
        <w:rPr>
          <w:sz w:val="36"/>
          <w:szCs w:val="36"/>
        </w:rPr>
      </w:pPr>
      <w:r>
        <w:rPr>
          <w:sz w:val="36"/>
          <w:szCs w:val="36"/>
        </w:rPr>
        <w:t>5:00 P.M.</w:t>
      </w:r>
    </w:p>
    <w:p w14:paraId="31406F17" w14:textId="4A1B1B15" w:rsidR="00EA063B" w:rsidRDefault="00EA063B" w:rsidP="00EA063B">
      <w:pPr>
        <w:jc w:val="center"/>
        <w:rPr>
          <w:sz w:val="36"/>
          <w:szCs w:val="36"/>
        </w:rPr>
      </w:pPr>
      <w:r>
        <w:rPr>
          <w:sz w:val="36"/>
          <w:szCs w:val="36"/>
        </w:rPr>
        <w:t>SOUTHERN CASCASE CONFERENCE ROOM</w:t>
      </w:r>
    </w:p>
    <w:p w14:paraId="0CEAC362" w14:textId="659E59F4" w:rsidR="00EA063B" w:rsidRDefault="00EA063B" w:rsidP="00EA063B">
      <w:pPr>
        <w:jc w:val="center"/>
        <w:rPr>
          <w:sz w:val="36"/>
          <w:szCs w:val="36"/>
        </w:rPr>
      </w:pPr>
      <w:r>
        <w:rPr>
          <w:sz w:val="36"/>
          <w:szCs w:val="36"/>
        </w:rPr>
        <w:t>205 ASH VALLEY ROAD, ADIN, CA 96006</w:t>
      </w:r>
    </w:p>
    <w:p w14:paraId="13937A66" w14:textId="1BCB5367" w:rsidR="00EA063B" w:rsidRDefault="00EA063B" w:rsidP="00EA063B">
      <w:pPr>
        <w:jc w:val="center"/>
        <w:rPr>
          <w:sz w:val="36"/>
          <w:szCs w:val="36"/>
        </w:rPr>
      </w:pPr>
    </w:p>
    <w:p w14:paraId="624B60AC" w14:textId="224A57F1" w:rsidR="00EA063B" w:rsidRDefault="00EA063B" w:rsidP="00EA063B">
      <w:pPr>
        <w:jc w:val="center"/>
        <w:rPr>
          <w:sz w:val="36"/>
          <w:szCs w:val="36"/>
        </w:rPr>
      </w:pPr>
      <w:r>
        <w:rPr>
          <w:sz w:val="36"/>
          <w:szCs w:val="36"/>
        </w:rPr>
        <w:t>AGENDA</w:t>
      </w:r>
    </w:p>
    <w:p w14:paraId="191C86A1" w14:textId="76658C4D" w:rsidR="00EA063B" w:rsidRDefault="00EA063B" w:rsidP="00EA063B">
      <w:pPr>
        <w:jc w:val="center"/>
        <w:rPr>
          <w:sz w:val="36"/>
          <w:szCs w:val="36"/>
        </w:rPr>
      </w:pPr>
    </w:p>
    <w:p w14:paraId="30C4608E" w14:textId="28B2922C" w:rsidR="00EA063B" w:rsidRDefault="00EA063B" w:rsidP="00EA063B">
      <w:pPr>
        <w:rPr>
          <w:sz w:val="36"/>
          <w:szCs w:val="36"/>
        </w:rPr>
      </w:pPr>
      <w:r>
        <w:rPr>
          <w:sz w:val="36"/>
          <w:szCs w:val="36"/>
        </w:rPr>
        <w:t>CALL TO ORDER/ESTABLISH QUORUM</w:t>
      </w:r>
    </w:p>
    <w:p w14:paraId="55D599B4" w14:textId="577C2F81" w:rsidR="00EA063B" w:rsidRDefault="00EA063B" w:rsidP="00EA063B">
      <w:pPr>
        <w:rPr>
          <w:sz w:val="36"/>
          <w:szCs w:val="36"/>
        </w:rPr>
      </w:pPr>
      <w:r>
        <w:rPr>
          <w:sz w:val="36"/>
          <w:szCs w:val="36"/>
        </w:rPr>
        <w:t>DELETIONS/ADDITIONS AND APPROVAL OF AGENDA</w:t>
      </w:r>
    </w:p>
    <w:p w14:paraId="52374B84" w14:textId="1E558995" w:rsidR="00EA063B" w:rsidRDefault="00EA063B" w:rsidP="00EA063B">
      <w:pPr>
        <w:rPr>
          <w:sz w:val="36"/>
          <w:szCs w:val="36"/>
        </w:rPr>
      </w:pPr>
      <w:r>
        <w:rPr>
          <w:sz w:val="36"/>
          <w:szCs w:val="36"/>
        </w:rPr>
        <w:t>CONSIDERATION/ACTION ITEM:</w:t>
      </w:r>
    </w:p>
    <w:p w14:paraId="140644E0" w14:textId="0EDF01E9" w:rsidR="00EA063B" w:rsidRDefault="00EA063B" w:rsidP="00EA063B">
      <w:pPr>
        <w:rPr>
          <w:sz w:val="36"/>
          <w:szCs w:val="36"/>
        </w:rPr>
      </w:pPr>
      <w:r>
        <w:rPr>
          <w:sz w:val="36"/>
          <w:szCs w:val="36"/>
        </w:rPr>
        <w:tab/>
        <w:t>FILL ASSISTANT GROUNDS KEEPER POSITION</w:t>
      </w:r>
    </w:p>
    <w:p w14:paraId="1C58F042" w14:textId="06EDD9C9" w:rsidR="00EA063B" w:rsidRDefault="00EA063B" w:rsidP="00EA063B">
      <w:pPr>
        <w:rPr>
          <w:sz w:val="36"/>
          <w:szCs w:val="36"/>
        </w:rPr>
      </w:pPr>
      <w:r>
        <w:rPr>
          <w:sz w:val="36"/>
          <w:szCs w:val="36"/>
        </w:rPr>
        <w:t>INFORMATION/DISCUSSION</w:t>
      </w:r>
    </w:p>
    <w:p w14:paraId="6DC895F6" w14:textId="4AFD0104" w:rsidR="006C15B5" w:rsidRDefault="006C15B5" w:rsidP="00EA063B">
      <w:pPr>
        <w:rPr>
          <w:sz w:val="36"/>
          <w:szCs w:val="36"/>
        </w:rPr>
      </w:pPr>
      <w:r>
        <w:rPr>
          <w:sz w:val="36"/>
          <w:szCs w:val="36"/>
        </w:rPr>
        <w:t>ADJOURNMENT</w:t>
      </w:r>
    </w:p>
    <w:p w14:paraId="671CC7AC" w14:textId="56250DCA" w:rsidR="006C15B5" w:rsidRDefault="006C15B5" w:rsidP="00EA063B">
      <w:pPr>
        <w:rPr>
          <w:sz w:val="36"/>
          <w:szCs w:val="36"/>
        </w:rPr>
      </w:pPr>
    </w:p>
    <w:p w14:paraId="668EE555" w14:textId="5B216A72" w:rsidR="006C15B5" w:rsidRDefault="006C15B5" w:rsidP="00EA063B">
      <w:pPr>
        <w:rPr>
          <w:sz w:val="36"/>
          <w:szCs w:val="36"/>
        </w:rPr>
      </w:pPr>
    </w:p>
    <w:p w14:paraId="2BFD81F7" w14:textId="376F9F72" w:rsidR="006C15B5" w:rsidRDefault="006C15B5" w:rsidP="00EA063B">
      <w:pPr>
        <w:rPr>
          <w:sz w:val="36"/>
          <w:szCs w:val="36"/>
        </w:rPr>
      </w:pPr>
    </w:p>
    <w:p w14:paraId="3D7609C7" w14:textId="77777777" w:rsidR="006C15B5" w:rsidRDefault="006C15B5" w:rsidP="00EA063B">
      <w:pPr>
        <w:rPr>
          <w:sz w:val="36"/>
          <w:szCs w:val="36"/>
        </w:rPr>
      </w:pPr>
    </w:p>
    <w:p w14:paraId="2347C97F" w14:textId="0823A945" w:rsidR="006C15B5" w:rsidRDefault="006C15B5" w:rsidP="00EA063B">
      <w:pPr>
        <w:rPr>
          <w:sz w:val="36"/>
          <w:szCs w:val="36"/>
        </w:rPr>
      </w:pPr>
      <w:r>
        <w:rPr>
          <w:sz w:val="36"/>
          <w:szCs w:val="36"/>
        </w:rPr>
        <w:t>POSTED AT THE ADIN POST OFFICE JULY 20, 2020.</w:t>
      </w:r>
    </w:p>
    <w:p w14:paraId="15F32468" w14:textId="23C85F44" w:rsidR="00EA063B" w:rsidRDefault="00775FDE" w:rsidP="00775FDE">
      <w:pPr>
        <w:spacing w:after="0"/>
        <w:jc w:val="center"/>
        <w:rPr>
          <w:sz w:val="28"/>
          <w:szCs w:val="28"/>
        </w:rPr>
      </w:pPr>
      <w:r>
        <w:rPr>
          <w:sz w:val="28"/>
          <w:szCs w:val="28"/>
        </w:rPr>
        <w:lastRenderedPageBreak/>
        <w:t>ADIN CEMETERY DISTRICT</w:t>
      </w:r>
    </w:p>
    <w:p w14:paraId="58FB8513" w14:textId="39F933B9" w:rsidR="00775FDE" w:rsidRDefault="00775FDE" w:rsidP="00775FDE">
      <w:pPr>
        <w:spacing w:after="0"/>
        <w:jc w:val="center"/>
        <w:rPr>
          <w:sz w:val="28"/>
          <w:szCs w:val="28"/>
        </w:rPr>
      </w:pPr>
      <w:r>
        <w:rPr>
          <w:sz w:val="28"/>
          <w:szCs w:val="28"/>
        </w:rPr>
        <w:t>BOARD OF TRUSTEES SPECIAL MEETING</w:t>
      </w:r>
    </w:p>
    <w:p w14:paraId="28421B9F" w14:textId="246689AA" w:rsidR="00775FDE" w:rsidRDefault="00775FDE" w:rsidP="00775FDE">
      <w:pPr>
        <w:spacing w:after="0"/>
        <w:jc w:val="center"/>
        <w:rPr>
          <w:sz w:val="28"/>
          <w:szCs w:val="28"/>
        </w:rPr>
      </w:pPr>
      <w:r>
        <w:rPr>
          <w:sz w:val="28"/>
          <w:szCs w:val="28"/>
        </w:rPr>
        <w:t>MINUTES FOR JULY 23, 2020</w:t>
      </w:r>
    </w:p>
    <w:p w14:paraId="0CBC03EC" w14:textId="6F7C4DF3" w:rsidR="00775FDE" w:rsidRDefault="00775FDE" w:rsidP="00775FDE">
      <w:pPr>
        <w:spacing w:after="0"/>
        <w:jc w:val="center"/>
        <w:rPr>
          <w:sz w:val="28"/>
          <w:szCs w:val="28"/>
        </w:rPr>
      </w:pPr>
      <w:r>
        <w:rPr>
          <w:sz w:val="28"/>
          <w:szCs w:val="28"/>
        </w:rPr>
        <w:t>SOUTHERN CASCADES MEETING ROOM</w:t>
      </w:r>
    </w:p>
    <w:p w14:paraId="0EC7650E" w14:textId="127C94A5" w:rsidR="00775FDE" w:rsidRDefault="00775FDE" w:rsidP="00775FDE">
      <w:pPr>
        <w:spacing w:after="0"/>
        <w:jc w:val="center"/>
        <w:rPr>
          <w:sz w:val="28"/>
          <w:szCs w:val="28"/>
        </w:rPr>
      </w:pPr>
    </w:p>
    <w:p w14:paraId="505F2727" w14:textId="0E6962E9" w:rsidR="00775FDE" w:rsidRDefault="00775FDE" w:rsidP="00775FDE">
      <w:pPr>
        <w:spacing w:after="0"/>
        <w:rPr>
          <w:sz w:val="28"/>
          <w:szCs w:val="28"/>
        </w:rPr>
      </w:pPr>
      <w:r>
        <w:rPr>
          <w:sz w:val="28"/>
          <w:szCs w:val="28"/>
        </w:rPr>
        <w:t>PRESENT FOR MEETING:</w:t>
      </w:r>
      <w:r>
        <w:rPr>
          <w:sz w:val="28"/>
          <w:szCs w:val="28"/>
        </w:rPr>
        <w:tab/>
        <w:t>Dan Bouse, Trustee Chairman</w:t>
      </w:r>
    </w:p>
    <w:p w14:paraId="7C044155" w14:textId="58750885" w:rsidR="00775FDE" w:rsidRDefault="00775FDE" w:rsidP="00775FDE">
      <w:pPr>
        <w:spacing w:after="0"/>
        <w:rPr>
          <w:sz w:val="28"/>
          <w:szCs w:val="28"/>
        </w:rPr>
      </w:pPr>
      <w:r>
        <w:rPr>
          <w:sz w:val="28"/>
          <w:szCs w:val="28"/>
        </w:rPr>
        <w:tab/>
      </w:r>
      <w:r>
        <w:rPr>
          <w:sz w:val="28"/>
          <w:szCs w:val="28"/>
        </w:rPr>
        <w:tab/>
      </w:r>
      <w:r>
        <w:rPr>
          <w:sz w:val="28"/>
          <w:szCs w:val="28"/>
        </w:rPr>
        <w:tab/>
      </w:r>
      <w:r>
        <w:rPr>
          <w:sz w:val="28"/>
          <w:szCs w:val="28"/>
        </w:rPr>
        <w:tab/>
        <w:t>Andy Albaugh, Trustee</w:t>
      </w:r>
    </w:p>
    <w:p w14:paraId="1CD4C882" w14:textId="6C206E89" w:rsidR="00775FDE" w:rsidRDefault="00775FDE" w:rsidP="00775FDE">
      <w:pPr>
        <w:spacing w:after="0"/>
        <w:rPr>
          <w:sz w:val="28"/>
          <w:szCs w:val="28"/>
        </w:rPr>
      </w:pPr>
      <w:r>
        <w:rPr>
          <w:sz w:val="28"/>
          <w:szCs w:val="28"/>
        </w:rPr>
        <w:tab/>
      </w:r>
      <w:r>
        <w:rPr>
          <w:sz w:val="28"/>
          <w:szCs w:val="28"/>
        </w:rPr>
        <w:tab/>
      </w:r>
      <w:r>
        <w:rPr>
          <w:sz w:val="28"/>
          <w:szCs w:val="28"/>
        </w:rPr>
        <w:tab/>
      </w:r>
      <w:r>
        <w:rPr>
          <w:sz w:val="28"/>
          <w:szCs w:val="28"/>
        </w:rPr>
        <w:tab/>
        <w:t>Keith Bryan, Trustee</w:t>
      </w:r>
    </w:p>
    <w:p w14:paraId="333D7355" w14:textId="577E5D91" w:rsidR="00775FDE" w:rsidRDefault="00775FDE" w:rsidP="00775FDE">
      <w:pPr>
        <w:spacing w:after="0"/>
        <w:rPr>
          <w:sz w:val="28"/>
          <w:szCs w:val="28"/>
        </w:rPr>
      </w:pPr>
    </w:p>
    <w:p w14:paraId="573E8D22" w14:textId="77777777" w:rsidR="009302B2" w:rsidRDefault="00775FDE" w:rsidP="00775FDE">
      <w:pPr>
        <w:spacing w:after="0"/>
        <w:rPr>
          <w:sz w:val="28"/>
          <w:szCs w:val="28"/>
        </w:rPr>
      </w:pPr>
      <w:r>
        <w:rPr>
          <w:sz w:val="28"/>
          <w:szCs w:val="28"/>
        </w:rPr>
        <w:t xml:space="preserve">CALL TO ORDER: </w:t>
      </w:r>
    </w:p>
    <w:p w14:paraId="25D86DC7" w14:textId="368CEBCB" w:rsidR="00775FDE" w:rsidRDefault="00775FDE" w:rsidP="00775FDE">
      <w:pPr>
        <w:spacing w:after="0"/>
        <w:rPr>
          <w:sz w:val="28"/>
          <w:szCs w:val="28"/>
        </w:rPr>
      </w:pPr>
      <w:r>
        <w:rPr>
          <w:sz w:val="28"/>
          <w:szCs w:val="28"/>
        </w:rPr>
        <w:t>Chairman Dan Bouse called the meeting to order at 5:04 p.m. A quorum was established.</w:t>
      </w:r>
    </w:p>
    <w:p w14:paraId="274696DE" w14:textId="5A16791F" w:rsidR="00775FDE" w:rsidRDefault="00775FDE" w:rsidP="00775FDE">
      <w:pPr>
        <w:spacing w:after="0"/>
        <w:rPr>
          <w:sz w:val="28"/>
          <w:szCs w:val="28"/>
        </w:rPr>
      </w:pPr>
    </w:p>
    <w:p w14:paraId="3F18D414" w14:textId="77777777" w:rsidR="009302B2" w:rsidRDefault="00775FDE" w:rsidP="00775FDE">
      <w:pPr>
        <w:spacing w:after="0"/>
        <w:rPr>
          <w:sz w:val="28"/>
          <w:szCs w:val="28"/>
        </w:rPr>
      </w:pPr>
      <w:r>
        <w:rPr>
          <w:sz w:val="28"/>
          <w:szCs w:val="28"/>
        </w:rPr>
        <w:t xml:space="preserve">CONSIDERATION/ACTION: </w:t>
      </w:r>
    </w:p>
    <w:p w14:paraId="2B317620" w14:textId="72123219" w:rsidR="00775FDE" w:rsidRDefault="00775FDE" w:rsidP="00775FDE">
      <w:pPr>
        <w:spacing w:after="0"/>
        <w:rPr>
          <w:sz w:val="28"/>
          <w:szCs w:val="28"/>
        </w:rPr>
      </w:pPr>
      <w:r>
        <w:rPr>
          <w:sz w:val="28"/>
          <w:szCs w:val="28"/>
        </w:rPr>
        <w:t>Select an Assistant Cemetery Grounds Keeper.  Trustee Keith Bryan handed out copies of the only application received. It was determined that John Landoski met all the qualifications and/or required skills for the position. Trustee Chairman Dan Bouse entertained a motion</w:t>
      </w:r>
      <w:r w:rsidR="009302B2">
        <w:rPr>
          <w:sz w:val="28"/>
          <w:szCs w:val="28"/>
        </w:rPr>
        <w:t>. A motion was made by Trustee Keith Bryan to approve John Landoski as the Assistant Cemetery Grounds Keeper effective August 1, 2020. The motion was seconded by Trustee Andy Albaugh. Motion passed by the following:</w:t>
      </w:r>
    </w:p>
    <w:p w14:paraId="66489D49" w14:textId="0AC6E0ED" w:rsidR="009302B2" w:rsidRDefault="009302B2" w:rsidP="00775FDE">
      <w:pPr>
        <w:spacing w:after="0"/>
        <w:rPr>
          <w:sz w:val="28"/>
          <w:szCs w:val="28"/>
        </w:rPr>
      </w:pPr>
    </w:p>
    <w:p w14:paraId="0AAF8AB0" w14:textId="7E391110" w:rsidR="009302B2" w:rsidRDefault="009302B2" w:rsidP="00775FDE">
      <w:pPr>
        <w:spacing w:after="0"/>
        <w:rPr>
          <w:sz w:val="28"/>
          <w:szCs w:val="28"/>
        </w:rPr>
      </w:pPr>
      <w:r>
        <w:rPr>
          <w:sz w:val="28"/>
          <w:szCs w:val="28"/>
        </w:rPr>
        <w:t>AYES:</w:t>
      </w:r>
      <w:r>
        <w:rPr>
          <w:sz w:val="28"/>
          <w:szCs w:val="28"/>
        </w:rPr>
        <w:tab/>
        <w:t>Dan Bouse, Trustee Chairman</w:t>
      </w:r>
    </w:p>
    <w:p w14:paraId="28179695" w14:textId="7C6AAD06" w:rsidR="009302B2" w:rsidRDefault="009302B2" w:rsidP="00775FDE">
      <w:pPr>
        <w:spacing w:after="0"/>
        <w:rPr>
          <w:sz w:val="28"/>
          <w:szCs w:val="28"/>
        </w:rPr>
      </w:pPr>
      <w:r>
        <w:rPr>
          <w:sz w:val="28"/>
          <w:szCs w:val="28"/>
        </w:rPr>
        <w:tab/>
        <w:t>Andy Albaugh, Trustee</w:t>
      </w:r>
    </w:p>
    <w:p w14:paraId="237CAA41" w14:textId="27D4D18E" w:rsidR="009302B2" w:rsidRDefault="009302B2" w:rsidP="00775FDE">
      <w:pPr>
        <w:spacing w:after="0"/>
        <w:rPr>
          <w:sz w:val="28"/>
          <w:szCs w:val="28"/>
        </w:rPr>
      </w:pPr>
      <w:r>
        <w:rPr>
          <w:sz w:val="28"/>
          <w:szCs w:val="28"/>
        </w:rPr>
        <w:tab/>
        <w:t>Keith Bryan, Trustee</w:t>
      </w:r>
    </w:p>
    <w:p w14:paraId="2A780FC6" w14:textId="224108D0" w:rsidR="009302B2" w:rsidRDefault="009302B2" w:rsidP="00775FDE">
      <w:pPr>
        <w:spacing w:after="0"/>
        <w:rPr>
          <w:sz w:val="28"/>
          <w:szCs w:val="28"/>
        </w:rPr>
      </w:pPr>
      <w:r>
        <w:rPr>
          <w:sz w:val="28"/>
          <w:szCs w:val="28"/>
        </w:rPr>
        <w:t>NOES: None</w:t>
      </w:r>
    </w:p>
    <w:p w14:paraId="33FBD115" w14:textId="5C90EAB4" w:rsidR="009302B2" w:rsidRDefault="009302B2" w:rsidP="00775FDE">
      <w:pPr>
        <w:spacing w:after="0"/>
        <w:rPr>
          <w:sz w:val="28"/>
          <w:szCs w:val="28"/>
        </w:rPr>
      </w:pPr>
      <w:r>
        <w:rPr>
          <w:sz w:val="28"/>
          <w:szCs w:val="28"/>
        </w:rPr>
        <w:t>ABSTAIN: None</w:t>
      </w:r>
    </w:p>
    <w:p w14:paraId="3E88D4C8" w14:textId="58009CE4" w:rsidR="009302B2" w:rsidRDefault="009302B2" w:rsidP="00775FDE">
      <w:pPr>
        <w:spacing w:after="0"/>
        <w:rPr>
          <w:sz w:val="28"/>
          <w:szCs w:val="28"/>
        </w:rPr>
      </w:pPr>
      <w:r>
        <w:rPr>
          <w:sz w:val="28"/>
          <w:szCs w:val="28"/>
        </w:rPr>
        <w:t>ABSENT: None</w:t>
      </w:r>
    </w:p>
    <w:p w14:paraId="2A8FBE75" w14:textId="678A49FF" w:rsidR="009302B2" w:rsidRDefault="009302B2" w:rsidP="00775FDE">
      <w:pPr>
        <w:spacing w:after="0"/>
        <w:rPr>
          <w:sz w:val="28"/>
          <w:szCs w:val="28"/>
        </w:rPr>
      </w:pPr>
    </w:p>
    <w:p w14:paraId="3F459E05" w14:textId="4AB08CB1" w:rsidR="009302B2" w:rsidRDefault="009302B2" w:rsidP="00775FDE">
      <w:pPr>
        <w:spacing w:after="0"/>
        <w:rPr>
          <w:sz w:val="28"/>
          <w:szCs w:val="28"/>
        </w:rPr>
      </w:pPr>
      <w:r>
        <w:rPr>
          <w:sz w:val="28"/>
          <w:szCs w:val="28"/>
        </w:rPr>
        <w:t xml:space="preserve">INFORMATION/DISCUSSION: </w:t>
      </w:r>
    </w:p>
    <w:p w14:paraId="678DC475" w14:textId="3C05D2D8" w:rsidR="00775FDE" w:rsidRDefault="009302B2" w:rsidP="00775FDE">
      <w:pPr>
        <w:spacing w:after="0"/>
        <w:rPr>
          <w:sz w:val="28"/>
          <w:szCs w:val="28"/>
        </w:rPr>
      </w:pPr>
      <w:r>
        <w:rPr>
          <w:sz w:val="28"/>
          <w:szCs w:val="28"/>
        </w:rPr>
        <w:t>Trustee, Keith Bryan accepted masks and hand sanitizer from Holly Stains</w:t>
      </w:r>
      <w:r w:rsidR="00731F3A">
        <w:rPr>
          <w:sz w:val="28"/>
          <w:szCs w:val="28"/>
        </w:rPr>
        <w:t>, Modoc County Health Department, to use within the District.</w:t>
      </w:r>
    </w:p>
    <w:p w14:paraId="46766AA1" w14:textId="47E58B3D" w:rsidR="009774DE" w:rsidRDefault="009774DE" w:rsidP="00775FDE">
      <w:pPr>
        <w:spacing w:after="0"/>
        <w:rPr>
          <w:sz w:val="28"/>
          <w:szCs w:val="28"/>
        </w:rPr>
      </w:pPr>
    </w:p>
    <w:p w14:paraId="4C1B7A74" w14:textId="603D8BB5" w:rsidR="009774DE" w:rsidRDefault="009774DE" w:rsidP="00775FDE">
      <w:pPr>
        <w:spacing w:after="0"/>
        <w:rPr>
          <w:sz w:val="28"/>
          <w:szCs w:val="28"/>
        </w:rPr>
      </w:pPr>
      <w:r>
        <w:rPr>
          <w:sz w:val="28"/>
          <w:szCs w:val="28"/>
        </w:rPr>
        <w:lastRenderedPageBreak/>
        <w:t>Trustee, Keith Bryan also submitted an order form for CAPC 2018 Guide to Public Cemetery Operations. The Board asked the District Administrator, Kathie Banwarth, that 5 copies be purchased.</w:t>
      </w:r>
    </w:p>
    <w:p w14:paraId="19032DAD" w14:textId="29FBFE32" w:rsidR="00731F3A" w:rsidRDefault="00731F3A" w:rsidP="00775FDE">
      <w:pPr>
        <w:spacing w:after="0"/>
        <w:rPr>
          <w:sz w:val="28"/>
          <w:szCs w:val="28"/>
        </w:rPr>
      </w:pPr>
    </w:p>
    <w:p w14:paraId="43538E6B" w14:textId="4477BBED" w:rsidR="00731F3A" w:rsidRDefault="00731F3A" w:rsidP="00775FDE">
      <w:pPr>
        <w:spacing w:after="0"/>
        <w:rPr>
          <w:sz w:val="28"/>
          <w:szCs w:val="28"/>
        </w:rPr>
      </w:pPr>
      <w:r>
        <w:rPr>
          <w:sz w:val="28"/>
          <w:szCs w:val="28"/>
        </w:rPr>
        <w:t xml:space="preserve">District Administrator, Kathie Banwarth, updated the Board on the current work and the transition to the position. </w:t>
      </w:r>
    </w:p>
    <w:p w14:paraId="40714392" w14:textId="684B525D" w:rsidR="00731F3A" w:rsidRDefault="00731F3A" w:rsidP="00731F3A">
      <w:pPr>
        <w:pStyle w:val="ListParagraph"/>
        <w:numPr>
          <w:ilvl w:val="0"/>
          <w:numId w:val="1"/>
        </w:numPr>
        <w:spacing w:after="0"/>
        <w:rPr>
          <w:sz w:val="28"/>
          <w:szCs w:val="28"/>
        </w:rPr>
      </w:pPr>
      <w:r>
        <w:rPr>
          <w:sz w:val="28"/>
          <w:szCs w:val="28"/>
        </w:rPr>
        <w:t>Employment paperwork</w:t>
      </w:r>
      <w:r w:rsidR="0076669F">
        <w:rPr>
          <w:sz w:val="28"/>
          <w:szCs w:val="28"/>
        </w:rPr>
        <w:t>/fingerprints</w:t>
      </w:r>
      <w:r>
        <w:rPr>
          <w:sz w:val="28"/>
          <w:szCs w:val="28"/>
        </w:rPr>
        <w:t xml:space="preserve"> with Modoc County</w:t>
      </w:r>
      <w:r w:rsidR="009774DE">
        <w:rPr>
          <w:sz w:val="28"/>
          <w:szCs w:val="28"/>
        </w:rPr>
        <w:t xml:space="preserve"> has been completed.</w:t>
      </w:r>
    </w:p>
    <w:p w14:paraId="60A959F8" w14:textId="1029E041" w:rsidR="00731F3A" w:rsidRDefault="00731F3A" w:rsidP="00731F3A">
      <w:pPr>
        <w:pStyle w:val="ListParagraph"/>
        <w:numPr>
          <w:ilvl w:val="0"/>
          <w:numId w:val="1"/>
        </w:numPr>
        <w:spacing w:after="0"/>
        <w:rPr>
          <w:sz w:val="28"/>
          <w:szCs w:val="28"/>
        </w:rPr>
      </w:pPr>
      <w:r>
        <w:rPr>
          <w:sz w:val="28"/>
          <w:szCs w:val="28"/>
        </w:rPr>
        <w:t>SDRMA payroll/reconciliation report.</w:t>
      </w:r>
    </w:p>
    <w:p w14:paraId="318CCE3E" w14:textId="39330BD7" w:rsidR="00731F3A" w:rsidRDefault="00731F3A" w:rsidP="00731F3A">
      <w:pPr>
        <w:pStyle w:val="ListParagraph"/>
        <w:numPr>
          <w:ilvl w:val="0"/>
          <w:numId w:val="1"/>
        </w:numPr>
        <w:spacing w:after="0"/>
        <w:rPr>
          <w:sz w:val="28"/>
          <w:szCs w:val="28"/>
        </w:rPr>
      </w:pPr>
      <w:r>
        <w:rPr>
          <w:sz w:val="28"/>
          <w:szCs w:val="28"/>
        </w:rPr>
        <w:t>Upcoming cremation/burial.</w:t>
      </w:r>
    </w:p>
    <w:p w14:paraId="765A0C5F" w14:textId="1215FDFA" w:rsidR="00731F3A" w:rsidRDefault="00731F3A" w:rsidP="00731F3A">
      <w:pPr>
        <w:pStyle w:val="ListParagraph"/>
        <w:numPr>
          <w:ilvl w:val="0"/>
          <w:numId w:val="1"/>
        </w:numPr>
        <w:spacing w:after="0"/>
        <w:rPr>
          <w:sz w:val="28"/>
          <w:szCs w:val="28"/>
        </w:rPr>
      </w:pPr>
      <w:r>
        <w:rPr>
          <w:sz w:val="28"/>
          <w:szCs w:val="28"/>
        </w:rPr>
        <w:t>Website progress.</w:t>
      </w:r>
    </w:p>
    <w:p w14:paraId="70BD2A99" w14:textId="7149F212" w:rsidR="00731F3A" w:rsidRDefault="00731F3A" w:rsidP="00731F3A">
      <w:pPr>
        <w:spacing w:after="0"/>
        <w:rPr>
          <w:sz w:val="28"/>
          <w:szCs w:val="28"/>
        </w:rPr>
      </w:pPr>
    </w:p>
    <w:p w14:paraId="3CD88CB5" w14:textId="21059A7B" w:rsidR="00731F3A" w:rsidRDefault="00731F3A" w:rsidP="00731F3A">
      <w:pPr>
        <w:spacing w:after="0"/>
        <w:rPr>
          <w:sz w:val="28"/>
          <w:szCs w:val="28"/>
        </w:rPr>
      </w:pPr>
      <w:r>
        <w:rPr>
          <w:sz w:val="28"/>
          <w:szCs w:val="28"/>
        </w:rPr>
        <w:t>ADJOURMENT: The meeting was adjourned by Trustee Chairman Dan Bouse at 5:30 p.m.</w:t>
      </w:r>
    </w:p>
    <w:p w14:paraId="6F042C6F" w14:textId="0E2990AB" w:rsidR="00731F3A" w:rsidRDefault="00731F3A" w:rsidP="00731F3A">
      <w:pPr>
        <w:spacing w:after="0"/>
        <w:rPr>
          <w:sz w:val="28"/>
          <w:szCs w:val="28"/>
        </w:rPr>
      </w:pPr>
    </w:p>
    <w:p w14:paraId="6B9FAACA" w14:textId="7D218FFC" w:rsidR="00731F3A" w:rsidRDefault="00731F3A" w:rsidP="00731F3A">
      <w:pPr>
        <w:spacing w:after="0"/>
        <w:rPr>
          <w:sz w:val="28"/>
          <w:szCs w:val="28"/>
        </w:rPr>
      </w:pPr>
      <w:r>
        <w:rPr>
          <w:sz w:val="28"/>
          <w:szCs w:val="28"/>
        </w:rPr>
        <w:t>Respectfully Submitted</w:t>
      </w:r>
    </w:p>
    <w:p w14:paraId="0B9DBF85" w14:textId="3DC9064B" w:rsidR="00731F3A" w:rsidRDefault="00731F3A" w:rsidP="00731F3A">
      <w:pPr>
        <w:spacing w:after="0"/>
        <w:rPr>
          <w:sz w:val="28"/>
          <w:szCs w:val="28"/>
        </w:rPr>
      </w:pPr>
    </w:p>
    <w:p w14:paraId="64032ED4" w14:textId="69287512" w:rsidR="00731F3A" w:rsidRDefault="00731F3A" w:rsidP="00731F3A">
      <w:pPr>
        <w:spacing w:after="0"/>
        <w:rPr>
          <w:sz w:val="28"/>
          <w:szCs w:val="28"/>
        </w:rPr>
      </w:pPr>
    </w:p>
    <w:p w14:paraId="50202F9F" w14:textId="133A223A" w:rsidR="00731F3A" w:rsidRDefault="00731F3A" w:rsidP="00731F3A">
      <w:pPr>
        <w:spacing w:after="0"/>
        <w:rPr>
          <w:sz w:val="28"/>
          <w:szCs w:val="28"/>
        </w:rPr>
      </w:pPr>
      <w:r>
        <w:rPr>
          <w:sz w:val="28"/>
          <w:szCs w:val="28"/>
        </w:rPr>
        <w:t>Keith Bryan, Trustee</w:t>
      </w:r>
    </w:p>
    <w:p w14:paraId="383FCE82" w14:textId="260BE9B9" w:rsidR="00731F3A" w:rsidRPr="00731F3A" w:rsidRDefault="00731F3A" w:rsidP="00731F3A">
      <w:pPr>
        <w:spacing w:after="0"/>
        <w:rPr>
          <w:sz w:val="28"/>
          <w:szCs w:val="28"/>
        </w:rPr>
      </w:pPr>
      <w:r>
        <w:rPr>
          <w:sz w:val="28"/>
          <w:szCs w:val="28"/>
        </w:rPr>
        <w:t>Adin Cemetery District</w:t>
      </w:r>
    </w:p>
    <w:sectPr w:rsidR="00731F3A" w:rsidRPr="00731F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495B1B"/>
    <w:multiLevelType w:val="hybridMultilevel"/>
    <w:tmpl w:val="19145D68"/>
    <w:lvl w:ilvl="0" w:tplc="324E2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63B"/>
    <w:rsid w:val="00606635"/>
    <w:rsid w:val="006C15B5"/>
    <w:rsid w:val="00731F3A"/>
    <w:rsid w:val="0076669F"/>
    <w:rsid w:val="00775FDE"/>
    <w:rsid w:val="009302B2"/>
    <w:rsid w:val="009774DE"/>
    <w:rsid w:val="00CF1FD0"/>
    <w:rsid w:val="00EA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E3C83"/>
  <w15:chartTrackingRefBased/>
  <w15:docId w15:val="{51ED0C30-6499-4104-8912-60536129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F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5884</TotalTime>
  <Pages>3</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Kathie Nelson</dc:creator>
  <cp:keywords/>
  <dc:description/>
  <cp:lastModifiedBy>Kathie Nelson</cp:lastModifiedBy>
  <cp:revision>2</cp:revision>
  <cp:lastPrinted>2020-07-25T23:05:00Z</cp:lastPrinted>
  <dcterms:created xsi:type="dcterms:W3CDTF">2020-07-21T21:02:00Z</dcterms:created>
  <dcterms:modified xsi:type="dcterms:W3CDTF">2020-07-25T23:17:00Z</dcterms:modified>
</cp:coreProperties>
</file>